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УДК 364.273-053.4/6:364.4(477) (043.2)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Демида С.М. Національний авіаційний університет, Київ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>«ДІТИ ВУЛИЦІ» ЯК ПРОБЛЕМА СУЧ</w:t>
      </w:r>
      <w:r>
        <w:rPr>
          <w:rFonts w:ascii="Times New Roman" w:hAnsi="Times New Roman" w:cs="Times New Roman"/>
          <w:sz w:val="24"/>
          <w:szCs w:val="24"/>
        </w:rPr>
        <w:t>АСНОГО УКРАЇНСЬКОГО СУСПІЛЬСТВА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Найсерйознішою проблемою у сфері прав дитини в Україні на сьогодні є дитяча бездоглядність, безпритульність. Незахищеною категорією у будь-якій країні є діти, члени сім’ї, що потребують допомоги від суспільства у вирішенні своїх проблем. Більшість таких сімей, як правило, перебувають у складному матеріальному, психологічному, емоційному становищі. Не бажаючи примиритися з реальністю, діти йдуть з рідних домівок.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Основними причинами появи цього явища є: неспроможність батьків утримувати дітей, жорстокі форми виховання в сім’ях, небажання сім’ї виконувати виховні функції, експлуатація батьками праці дітей, нездатність державної </w:t>
      </w:r>
      <w:proofErr w:type="spellStart"/>
      <w:r w:rsidRPr="00A467A0">
        <w:rPr>
          <w:rFonts w:ascii="Times New Roman" w:hAnsi="Times New Roman" w:cs="Times New Roman"/>
          <w:sz w:val="24"/>
          <w:szCs w:val="24"/>
        </w:rPr>
        <w:t>інтернатної</w:t>
      </w:r>
      <w:proofErr w:type="spellEnd"/>
      <w:r w:rsidRPr="00A467A0">
        <w:rPr>
          <w:rFonts w:ascii="Times New Roman" w:hAnsi="Times New Roman" w:cs="Times New Roman"/>
          <w:sz w:val="24"/>
          <w:szCs w:val="24"/>
        </w:rPr>
        <w:t xml:space="preserve"> системи забезпечити соціалізацію вихованців, низька результативність роботи органів опіки.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За останніх 10-15 років кількість дітей, які більшу частину часу, в тому числі й нічного, перебувають на вулиці, набула значного масштабу. З’явилася нова категорія дітей, яких звично називають «діти-вулиці». У державних закладах про них говорять як про безпритульних соціальних сиріт, позбавлених батьківської опіки.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</w:t>
      </w:r>
      <w:r w:rsidRPr="00A467A0">
        <w:rPr>
          <w:rFonts w:ascii="Times New Roman" w:hAnsi="Times New Roman" w:cs="Times New Roman"/>
          <w:sz w:val="24"/>
          <w:szCs w:val="24"/>
        </w:rPr>
        <w:t xml:space="preserve">о "дітей вулиці" в Україні відносять такі категорії неповнолітніх: безпритульні діти, бездоглядні, діти-втікачі з виховних установ, діти, що схильні до постійного перебування на вулиці.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Безумовно, проблема безпритульності має насамперед непокоїти державні інститути. Для її розв'язання владі потрібно розвивати соціальне партнерство з громадськими організаціями, релігійними об'єднаннями, що має бути спрямоване на пропаганду здорового способу життя, створення і розширення системи сімейних форм влаштування дітей, які залишилися без батьківського піклування. Необхідно також розвивати мережу спеціалізованих центрів з надання термінової допомоги дітям, які потрапили в кризову ситуацію чи пережили насильство.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Вирішення проблеми дитячої безпритульності в Україні є головним обов’язком держави, основними напрямами правової політики якої мають стати подальше реформування системи нормативно-правового забезпечення захисту цієї категорії суспільства та значне підвищення рівня правової освіти і правового виховання дітей і молоді, що стане запорукою позитивних зрушень у цій сфері в найближчому майбутньому. </w:t>
      </w:r>
    </w:p>
    <w:p w:rsid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2162" w:rsidRPr="00A467A0" w:rsidRDefault="00A467A0" w:rsidP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A467A0">
        <w:rPr>
          <w:rFonts w:ascii="Times New Roman" w:hAnsi="Times New Roman" w:cs="Times New Roman"/>
          <w:sz w:val="24"/>
          <w:szCs w:val="24"/>
        </w:rPr>
        <w:t xml:space="preserve">Науковий керівник – Шевченко В.М., канд. соц. наук, </w:t>
      </w:r>
      <w:proofErr w:type="spellStart"/>
      <w:r w:rsidRPr="00A467A0">
        <w:rPr>
          <w:rFonts w:ascii="Times New Roman" w:hAnsi="Times New Roman" w:cs="Times New Roman"/>
          <w:sz w:val="24"/>
          <w:szCs w:val="24"/>
        </w:rPr>
        <w:t>доц</w:t>
      </w:r>
      <w:proofErr w:type="spellEnd"/>
    </w:p>
    <w:p w:rsidR="00A467A0" w:rsidRPr="00A467A0" w:rsidRDefault="00A467A0">
      <w:pPr>
        <w:pStyle w:val="a3"/>
        <w:tabs>
          <w:tab w:val="left" w:pos="567"/>
          <w:tab w:val="left" w:pos="1134"/>
        </w:tabs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A467A0" w:rsidRPr="00A467A0" w:rsidSect="00C0749D">
      <w:pgSz w:w="11906" w:h="16838"/>
      <w:pgMar w:top="850" w:right="850" w:bottom="850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25C99"/>
    <w:multiLevelType w:val="hybridMultilevel"/>
    <w:tmpl w:val="4FEC88C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D40735"/>
    <w:multiLevelType w:val="hybridMultilevel"/>
    <w:tmpl w:val="73CAAB8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5807BDB"/>
    <w:multiLevelType w:val="hybridMultilevel"/>
    <w:tmpl w:val="8E0278D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76B087D"/>
    <w:multiLevelType w:val="hybridMultilevel"/>
    <w:tmpl w:val="C22EE89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F006AF6"/>
    <w:multiLevelType w:val="hybridMultilevel"/>
    <w:tmpl w:val="5972FB6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7B91F07"/>
    <w:multiLevelType w:val="hybridMultilevel"/>
    <w:tmpl w:val="213EC6E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60F148D8"/>
    <w:multiLevelType w:val="hybridMultilevel"/>
    <w:tmpl w:val="8100509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DD43469"/>
    <w:multiLevelType w:val="hybridMultilevel"/>
    <w:tmpl w:val="C9FEAE0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7368211A"/>
    <w:multiLevelType w:val="hybridMultilevel"/>
    <w:tmpl w:val="4B78C9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A444A24"/>
    <w:multiLevelType w:val="hybridMultilevel"/>
    <w:tmpl w:val="F80EC44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EBC3F4E"/>
    <w:multiLevelType w:val="hybridMultilevel"/>
    <w:tmpl w:val="8558EC7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EDA4FF3"/>
    <w:multiLevelType w:val="hybridMultilevel"/>
    <w:tmpl w:val="C75CCDD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1"/>
  </w:num>
  <w:num w:numId="4">
    <w:abstractNumId w:val="0"/>
  </w:num>
  <w:num w:numId="5">
    <w:abstractNumId w:val="5"/>
  </w:num>
  <w:num w:numId="6">
    <w:abstractNumId w:val="10"/>
  </w:num>
  <w:num w:numId="7">
    <w:abstractNumId w:val="7"/>
  </w:num>
  <w:num w:numId="8">
    <w:abstractNumId w:val="1"/>
  </w:num>
  <w:num w:numId="9">
    <w:abstractNumId w:val="6"/>
  </w:num>
  <w:num w:numId="10">
    <w:abstractNumId w:val="4"/>
  </w:num>
  <w:num w:numId="11">
    <w:abstractNumId w:val="8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3778CC"/>
    <w:rsid w:val="00054374"/>
    <w:rsid w:val="00064269"/>
    <w:rsid w:val="000D5809"/>
    <w:rsid w:val="000E5A5B"/>
    <w:rsid w:val="0015089A"/>
    <w:rsid w:val="001E4A62"/>
    <w:rsid w:val="00242C73"/>
    <w:rsid w:val="002A5E1F"/>
    <w:rsid w:val="002E1E34"/>
    <w:rsid w:val="00310574"/>
    <w:rsid w:val="0031192E"/>
    <w:rsid w:val="003577FA"/>
    <w:rsid w:val="003778CC"/>
    <w:rsid w:val="004E640F"/>
    <w:rsid w:val="0051068A"/>
    <w:rsid w:val="0052119C"/>
    <w:rsid w:val="0052156D"/>
    <w:rsid w:val="0052587E"/>
    <w:rsid w:val="00536016"/>
    <w:rsid w:val="005657C1"/>
    <w:rsid w:val="005706E7"/>
    <w:rsid w:val="00581754"/>
    <w:rsid w:val="005E430E"/>
    <w:rsid w:val="005F2319"/>
    <w:rsid w:val="006175E9"/>
    <w:rsid w:val="00641403"/>
    <w:rsid w:val="006A44A5"/>
    <w:rsid w:val="006A7989"/>
    <w:rsid w:val="00700E81"/>
    <w:rsid w:val="00774A90"/>
    <w:rsid w:val="00795B6F"/>
    <w:rsid w:val="007A732F"/>
    <w:rsid w:val="007C572E"/>
    <w:rsid w:val="008B5D37"/>
    <w:rsid w:val="00903769"/>
    <w:rsid w:val="00926601"/>
    <w:rsid w:val="009E0F8C"/>
    <w:rsid w:val="009E3813"/>
    <w:rsid w:val="00A12162"/>
    <w:rsid w:val="00A303AF"/>
    <w:rsid w:val="00A46736"/>
    <w:rsid w:val="00A467A0"/>
    <w:rsid w:val="00A531B2"/>
    <w:rsid w:val="00A94921"/>
    <w:rsid w:val="00AD5FA2"/>
    <w:rsid w:val="00AF173A"/>
    <w:rsid w:val="00B33D4B"/>
    <w:rsid w:val="00B56D87"/>
    <w:rsid w:val="00BA0454"/>
    <w:rsid w:val="00BD5E09"/>
    <w:rsid w:val="00C0749D"/>
    <w:rsid w:val="00C43461"/>
    <w:rsid w:val="00C63667"/>
    <w:rsid w:val="00C74687"/>
    <w:rsid w:val="00CA0BF8"/>
    <w:rsid w:val="00CA4D43"/>
    <w:rsid w:val="00D066C8"/>
    <w:rsid w:val="00D33AB5"/>
    <w:rsid w:val="00E27601"/>
    <w:rsid w:val="00E40044"/>
    <w:rsid w:val="00E70935"/>
    <w:rsid w:val="00E97CD9"/>
    <w:rsid w:val="00EE272D"/>
    <w:rsid w:val="00FA1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60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77F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1517</Words>
  <Characters>866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 milienko</dc:creator>
  <cp:lastModifiedBy>svetlana milienko</cp:lastModifiedBy>
  <cp:revision>45</cp:revision>
  <dcterms:created xsi:type="dcterms:W3CDTF">2015-09-18T11:38:00Z</dcterms:created>
  <dcterms:modified xsi:type="dcterms:W3CDTF">2015-09-18T19:59:00Z</dcterms:modified>
</cp:coreProperties>
</file>