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EAE" w:rsidRPr="00684EAE" w:rsidRDefault="00684EAE" w:rsidP="00684E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684EAE">
        <w:rPr>
          <w:rFonts w:ascii="Times New Roman" w:eastAsia="TimesNewRomanPSMT" w:hAnsi="Times New Roman" w:cs="Times New Roman"/>
          <w:sz w:val="24"/>
          <w:szCs w:val="24"/>
        </w:rPr>
        <w:t>УДК 316.454.5+316.647.5 (043.2)</w:t>
      </w:r>
    </w:p>
    <w:p w:rsidR="00684EAE" w:rsidRPr="00684EAE" w:rsidRDefault="00684EAE" w:rsidP="00684EA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proofErr w:type="spellStart"/>
      <w:proofErr w:type="gramStart"/>
      <w:r w:rsidRPr="00684EAE">
        <w:rPr>
          <w:rFonts w:ascii="Times New Roman" w:eastAsia="TimesNewRomanPS-BoldMT" w:hAnsi="Times New Roman" w:cs="Times New Roman"/>
          <w:b/>
          <w:bCs/>
          <w:sz w:val="24"/>
          <w:szCs w:val="24"/>
        </w:rPr>
        <w:t>Гранатюк</w:t>
      </w:r>
      <w:proofErr w:type="spellEnd"/>
      <w:r w:rsidRPr="00684EAE">
        <w:rPr>
          <w:rFonts w:ascii="Times New Roman" w:eastAsia="TimesNewRomanPS-BoldMT" w:hAnsi="Times New Roman" w:cs="Times New Roman"/>
          <w:b/>
          <w:bCs/>
          <w:sz w:val="24"/>
          <w:szCs w:val="24"/>
        </w:rPr>
        <w:t xml:space="preserve"> Н.В.</w:t>
      </w:r>
      <w:proofErr w:type="gramEnd"/>
    </w:p>
    <w:p w:rsidR="00684EAE" w:rsidRPr="00684EAE" w:rsidRDefault="00684EAE" w:rsidP="00684EA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-ItalicMT" w:hAnsi="Times New Roman" w:cs="Times New Roman"/>
          <w:i/>
          <w:iCs/>
          <w:sz w:val="24"/>
          <w:szCs w:val="24"/>
        </w:rPr>
      </w:pPr>
      <w:proofErr w:type="spellStart"/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Національний</w:t>
      </w:r>
      <w:proofErr w:type="spellEnd"/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авіаційний</w:t>
      </w:r>
      <w:proofErr w:type="spellEnd"/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університет</w:t>
      </w:r>
      <w:proofErr w:type="spellEnd"/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Київ</w:t>
      </w:r>
      <w:proofErr w:type="spellEnd"/>
    </w:p>
    <w:p w:rsidR="00684EAE" w:rsidRDefault="00684EAE" w:rsidP="00684E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</w:p>
    <w:p w:rsidR="00684EAE" w:rsidRPr="00684EAE" w:rsidRDefault="00684EAE" w:rsidP="00684E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r w:rsidRPr="00684EAE">
        <w:rPr>
          <w:rFonts w:ascii="Times New Roman" w:eastAsia="TimesNewRomanPS-BoldMT" w:hAnsi="Times New Roman" w:cs="Times New Roman"/>
          <w:b/>
          <w:bCs/>
          <w:sz w:val="24"/>
          <w:szCs w:val="24"/>
        </w:rPr>
        <w:t>ТОЛЕРАНТНІСТЬ ЯК НЕОБХІДНА СКЛАДОВА КУЛЬТУРИ ДІЛОВОГО</w:t>
      </w:r>
      <w:r>
        <w:rPr>
          <w:rFonts w:ascii="Times New Roman" w:eastAsia="TimesNewRomanPS-BoldMT" w:hAnsi="Times New Roman" w:cs="Times New Roman"/>
          <w:b/>
          <w:bCs/>
          <w:sz w:val="24"/>
          <w:szCs w:val="24"/>
        </w:rPr>
        <w:t xml:space="preserve"> </w:t>
      </w:r>
      <w:r w:rsidRPr="00684EAE">
        <w:rPr>
          <w:rFonts w:ascii="Times New Roman" w:eastAsia="TimesNewRomanPS-BoldMT" w:hAnsi="Times New Roman" w:cs="Times New Roman"/>
          <w:b/>
          <w:bCs/>
          <w:sz w:val="24"/>
          <w:szCs w:val="24"/>
        </w:rPr>
        <w:t>СПІЛКУВАННЯ МАЙБУТНІХ ФАХІВЦІВ СОЦІАЛЬНОЇ РОБОТИ</w:t>
      </w:r>
    </w:p>
    <w:p w:rsidR="00684EAE" w:rsidRDefault="00684EAE" w:rsidP="00684E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p w:rsidR="00684EAE" w:rsidRDefault="00684EAE" w:rsidP="00684EA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На сьогоднішній день актуальність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такого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поняття як толерантність не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викликає сумнівів.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Нові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вимоги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поставлені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державою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перед вищою школою в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>сучасних умовах її функціонування, визначають перспективні напрямки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професійної підготовки фахівців соціальної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сфери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, серед яких необхідними є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>гармонійне поєднання високого рівня професіоналізму, наукового світогляду та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особистісних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якостей.</w:t>
      </w:r>
      <w:proofErr w:type="spellEnd"/>
    </w:p>
    <w:p w:rsidR="00684EAE" w:rsidRDefault="00684EAE" w:rsidP="00684EA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Соціальна робота більше, ніж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інші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професії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, перебуває в межах морального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вибору та етичної поведінки,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регулюючись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при цьому такими принципами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професійної етики як конфіденційність та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толерантність.</w:t>
      </w:r>
      <w:proofErr w:type="spellEnd"/>
    </w:p>
    <w:p w:rsidR="00684EAE" w:rsidRDefault="00684EAE" w:rsidP="00684EA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684EAE">
        <w:rPr>
          <w:rFonts w:ascii="Times New Roman" w:eastAsia="TimesNewRomanPSMT" w:hAnsi="Times New Roman" w:cs="Times New Roman"/>
          <w:sz w:val="24"/>
          <w:szCs w:val="24"/>
        </w:rPr>
        <w:t>Вагомий внесок у дослідження психологічних аспектів толерантності, її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сутності та функцій внесли: Г.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Олпорт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, Е.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Фром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, П.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Страусон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, П. Ніколсон,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С.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Бондирева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, Г. Солдатова та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ін.</w:t>
      </w:r>
      <w:proofErr w:type="spellEnd"/>
    </w:p>
    <w:p w:rsidR="00684EAE" w:rsidRDefault="00684EAE" w:rsidP="00684EA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Наявність у фахівця соціальної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роботи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такої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якості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толерантність є однією з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необхідних умов для формування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культури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ділового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спілкування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. Це пояснюється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тим, що труднощі взаєморозуміння,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виникають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у людей внаслідок расових,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національних, вікових, статевих та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інших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відмінностей призводять до зростання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психологічної напруженості та культурної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нетерпимості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. І роль регулятора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подібних процесів бере на себе соціальний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працівник.</w:t>
      </w:r>
      <w:proofErr w:type="spellEnd"/>
    </w:p>
    <w:p w:rsidR="00684EAE" w:rsidRDefault="00684EAE" w:rsidP="00684EA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Поняття “ толерантність ”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набуло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широкого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використання у зв’язку з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намаганням світової спільноти, насамперед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таких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організацій як ООН, ЮНЕСКО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врегулювати міжнародні відносини.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Толерантність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(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від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лат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Tolerantia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– терпіння)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– здатність приймати щось,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не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схвалюючи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це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, здатність сприймати без агресії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думки, які відрізняються від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власних.</w:t>
      </w:r>
      <w:proofErr w:type="spellEnd"/>
    </w:p>
    <w:p w:rsidR="00684EAE" w:rsidRDefault="00684EAE" w:rsidP="00684EA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684EAE">
        <w:rPr>
          <w:rFonts w:ascii="Times New Roman" w:eastAsia="TimesNewRomanPSMT" w:hAnsi="Times New Roman" w:cs="Times New Roman"/>
          <w:sz w:val="24"/>
          <w:szCs w:val="24"/>
        </w:rPr>
        <w:t>Майбутні соціальні працівники добре орієнтуються у визначенні понять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“толерантність”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“толерантне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ставлення”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, проте не на достатньому рівні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реалізують їх зміст у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професійному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спілкуванні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. Важливо сформувати у них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передусім толерантність по відношенню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себе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, і тоді намагатися розвинути дану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рису стосовно інших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людей.</w:t>
      </w:r>
      <w:proofErr w:type="spellEnd"/>
    </w:p>
    <w:p w:rsidR="00684EAE" w:rsidRPr="00684EAE" w:rsidRDefault="00684EAE" w:rsidP="00684EA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684EAE">
        <w:rPr>
          <w:rFonts w:ascii="Times New Roman" w:eastAsia="TimesNewRomanPSMT" w:hAnsi="Times New Roman" w:cs="Times New Roman"/>
          <w:sz w:val="24"/>
          <w:szCs w:val="24"/>
        </w:rPr>
        <w:t>Отже, для ефективного формування толерантності у студентів спеціальності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“Соціальна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робота”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потрібно створювати наступні умови: зорієнтованість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позаудиторної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роботи на розвиток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толерантності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як якості особистості студентів;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>створення в освітньому закладі толерантного виховного процесу; реалізація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>виховного процесу на засадах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>діалогічного підходу; формування у студентів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позитивних установок стосовно себе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684EAE">
        <w:rPr>
          <w:rFonts w:ascii="Times New Roman" w:eastAsia="TimesNewRomanPSMT" w:hAnsi="Times New Roman" w:cs="Times New Roman"/>
          <w:sz w:val="24"/>
          <w:szCs w:val="24"/>
        </w:rPr>
        <w:t>оточуючих</w:t>
      </w:r>
      <w:proofErr w:type="spellEnd"/>
      <w:r w:rsidRPr="00684EAE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684EAE" w:rsidRDefault="00684EAE" w:rsidP="00684EAE">
      <w:pPr>
        <w:jc w:val="both"/>
        <w:rPr>
          <w:rFonts w:ascii="Times New Roman" w:eastAsia="TimesNewRomanPS-ItalicMT" w:hAnsi="Times New Roman" w:cs="Times New Roman"/>
          <w:i/>
          <w:iCs/>
          <w:sz w:val="24"/>
          <w:szCs w:val="24"/>
        </w:rPr>
      </w:pPr>
    </w:p>
    <w:p w:rsidR="00862F11" w:rsidRPr="00684EAE" w:rsidRDefault="00684EAE" w:rsidP="00684EAE">
      <w:pPr>
        <w:jc w:val="right"/>
        <w:rPr>
          <w:rFonts w:ascii="Times New Roman" w:hAnsi="Times New Roman" w:cs="Times New Roman"/>
          <w:sz w:val="24"/>
          <w:szCs w:val="24"/>
        </w:rPr>
      </w:pPr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 xml:space="preserve">Науковий керівник: </w:t>
      </w:r>
      <w:proofErr w:type="spellStart"/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>Довгополова</w:t>
      </w:r>
      <w:proofErr w:type="spellEnd"/>
      <w:r w:rsidRPr="00684EAE">
        <w:rPr>
          <w:rFonts w:ascii="Times New Roman" w:eastAsia="TimesNewRomanPS-ItalicMT" w:hAnsi="Times New Roman" w:cs="Times New Roman"/>
          <w:i/>
          <w:iCs/>
          <w:sz w:val="24"/>
          <w:szCs w:val="24"/>
        </w:rPr>
        <w:t xml:space="preserve"> Л.Д., викладач</w:t>
      </w:r>
    </w:p>
    <w:p w:rsidR="00684EAE" w:rsidRPr="00684EAE" w:rsidRDefault="00684EAE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84EAE" w:rsidRPr="00684EAE" w:rsidSect="00C0749D">
      <w:pgSz w:w="11906" w:h="16838"/>
      <w:pgMar w:top="850" w:right="850" w:bottom="85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25C99"/>
    <w:multiLevelType w:val="hybridMultilevel"/>
    <w:tmpl w:val="4FEC88C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3D40735"/>
    <w:multiLevelType w:val="hybridMultilevel"/>
    <w:tmpl w:val="73CAAB8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5807BDB"/>
    <w:multiLevelType w:val="hybridMultilevel"/>
    <w:tmpl w:val="8E0278D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76B087D"/>
    <w:multiLevelType w:val="hybridMultilevel"/>
    <w:tmpl w:val="C22EE89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F006AF6"/>
    <w:multiLevelType w:val="hybridMultilevel"/>
    <w:tmpl w:val="5972FB6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7B91F07"/>
    <w:multiLevelType w:val="hybridMultilevel"/>
    <w:tmpl w:val="213EC6E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0F148D8"/>
    <w:multiLevelType w:val="hybridMultilevel"/>
    <w:tmpl w:val="8100509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DD43469"/>
    <w:multiLevelType w:val="hybridMultilevel"/>
    <w:tmpl w:val="C9FEAE0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368211A"/>
    <w:multiLevelType w:val="hybridMultilevel"/>
    <w:tmpl w:val="4B78C9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A444A24"/>
    <w:multiLevelType w:val="hybridMultilevel"/>
    <w:tmpl w:val="F80EC44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EBC3F4E"/>
    <w:multiLevelType w:val="hybridMultilevel"/>
    <w:tmpl w:val="8558EC7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EDA4FF3"/>
    <w:multiLevelType w:val="hybridMultilevel"/>
    <w:tmpl w:val="C75CCDD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1"/>
  </w:num>
  <w:num w:numId="4">
    <w:abstractNumId w:val="0"/>
  </w:num>
  <w:num w:numId="5">
    <w:abstractNumId w:val="5"/>
  </w:num>
  <w:num w:numId="6">
    <w:abstractNumId w:val="10"/>
  </w:num>
  <w:num w:numId="7">
    <w:abstractNumId w:val="7"/>
  </w:num>
  <w:num w:numId="8">
    <w:abstractNumId w:val="1"/>
  </w:num>
  <w:num w:numId="9">
    <w:abstractNumId w:val="6"/>
  </w:num>
  <w:num w:numId="10">
    <w:abstractNumId w:val="4"/>
  </w:num>
  <w:num w:numId="11">
    <w:abstractNumId w:val="8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3778CC"/>
    <w:rsid w:val="00014A1C"/>
    <w:rsid w:val="00054374"/>
    <w:rsid w:val="00064269"/>
    <w:rsid w:val="00067FDF"/>
    <w:rsid w:val="000D5809"/>
    <w:rsid w:val="000E5A5B"/>
    <w:rsid w:val="0015089A"/>
    <w:rsid w:val="001D4632"/>
    <w:rsid w:val="001E4A62"/>
    <w:rsid w:val="00205048"/>
    <w:rsid w:val="00242C73"/>
    <w:rsid w:val="00270486"/>
    <w:rsid w:val="002A5E1F"/>
    <w:rsid w:val="002D7556"/>
    <w:rsid w:val="002E1E34"/>
    <w:rsid w:val="00310574"/>
    <w:rsid w:val="0031192E"/>
    <w:rsid w:val="003577FA"/>
    <w:rsid w:val="003778CC"/>
    <w:rsid w:val="003F5C2C"/>
    <w:rsid w:val="00416068"/>
    <w:rsid w:val="004E640F"/>
    <w:rsid w:val="0051068A"/>
    <w:rsid w:val="0052119C"/>
    <w:rsid w:val="0052156D"/>
    <w:rsid w:val="0052587E"/>
    <w:rsid w:val="00536016"/>
    <w:rsid w:val="00561C21"/>
    <w:rsid w:val="005657C1"/>
    <w:rsid w:val="005706E7"/>
    <w:rsid w:val="005776C8"/>
    <w:rsid w:val="00581754"/>
    <w:rsid w:val="005E430E"/>
    <w:rsid w:val="005F2319"/>
    <w:rsid w:val="006175E9"/>
    <w:rsid w:val="00641403"/>
    <w:rsid w:val="00684EAE"/>
    <w:rsid w:val="006A44A5"/>
    <w:rsid w:val="006A7989"/>
    <w:rsid w:val="006D6869"/>
    <w:rsid w:val="006E75FA"/>
    <w:rsid w:val="00700E81"/>
    <w:rsid w:val="00756E90"/>
    <w:rsid w:val="00774A90"/>
    <w:rsid w:val="00795B6F"/>
    <w:rsid w:val="007A732F"/>
    <w:rsid w:val="007C572E"/>
    <w:rsid w:val="00862F11"/>
    <w:rsid w:val="00881B5A"/>
    <w:rsid w:val="008835D8"/>
    <w:rsid w:val="008B5D37"/>
    <w:rsid w:val="00903769"/>
    <w:rsid w:val="00926601"/>
    <w:rsid w:val="009842BF"/>
    <w:rsid w:val="009B1098"/>
    <w:rsid w:val="009E0F8C"/>
    <w:rsid w:val="009E3813"/>
    <w:rsid w:val="00A12162"/>
    <w:rsid w:val="00A303AF"/>
    <w:rsid w:val="00A46736"/>
    <w:rsid w:val="00A467A0"/>
    <w:rsid w:val="00A474CF"/>
    <w:rsid w:val="00A531B2"/>
    <w:rsid w:val="00A904E1"/>
    <w:rsid w:val="00A94921"/>
    <w:rsid w:val="00AD5FA2"/>
    <w:rsid w:val="00AF173A"/>
    <w:rsid w:val="00B33D4B"/>
    <w:rsid w:val="00B56D87"/>
    <w:rsid w:val="00B623A3"/>
    <w:rsid w:val="00BA0454"/>
    <w:rsid w:val="00BD5E09"/>
    <w:rsid w:val="00C0749D"/>
    <w:rsid w:val="00C43461"/>
    <w:rsid w:val="00C63667"/>
    <w:rsid w:val="00C74687"/>
    <w:rsid w:val="00C8515A"/>
    <w:rsid w:val="00CA0BF8"/>
    <w:rsid w:val="00CA4D43"/>
    <w:rsid w:val="00CF563C"/>
    <w:rsid w:val="00D066C8"/>
    <w:rsid w:val="00D33AB5"/>
    <w:rsid w:val="00D6598E"/>
    <w:rsid w:val="00DE53E2"/>
    <w:rsid w:val="00E27601"/>
    <w:rsid w:val="00E40044"/>
    <w:rsid w:val="00E61BAF"/>
    <w:rsid w:val="00E70935"/>
    <w:rsid w:val="00E97CD9"/>
    <w:rsid w:val="00EB2182"/>
    <w:rsid w:val="00EE272D"/>
    <w:rsid w:val="00F4619B"/>
    <w:rsid w:val="00F96895"/>
    <w:rsid w:val="00FA1990"/>
    <w:rsid w:val="00FE75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6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77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1599</Words>
  <Characters>912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70</cp:revision>
  <dcterms:created xsi:type="dcterms:W3CDTF">2015-09-18T11:38:00Z</dcterms:created>
  <dcterms:modified xsi:type="dcterms:W3CDTF">2015-09-18T20:55:00Z</dcterms:modified>
</cp:coreProperties>
</file>