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7DE2" w:rsidRPr="00AA7DE2" w:rsidRDefault="00AA7DE2" w:rsidP="00AA7D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AA7DE2">
        <w:rPr>
          <w:rFonts w:ascii="Times New Roman" w:eastAsia="TimesNewRomanPSMT" w:hAnsi="Times New Roman" w:cs="Times New Roman"/>
          <w:sz w:val="28"/>
          <w:szCs w:val="28"/>
        </w:rPr>
        <w:t>УДК 572.025 «7124» (043.2)</w:t>
      </w:r>
    </w:p>
    <w:p w:rsidR="00AA7DE2" w:rsidRPr="00AA7DE2" w:rsidRDefault="00AA7DE2" w:rsidP="00AA7D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proofErr w:type="spellStart"/>
      <w:r w:rsidRPr="00AA7DE2">
        <w:rPr>
          <w:rFonts w:ascii="Times New Roman" w:eastAsia="TimesNewRomanPS-BoldMT" w:hAnsi="Times New Roman" w:cs="Times New Roman"/>
          <w:b/>
          <w:bCs/>
          <w:sz w:val="28"/>
          <w:szCs w:val="28"/>
        </w:rPr>
        <w:t>Гранатюк</w:t>
      </w:r>
      <w:proofErr w:type="spellEnd"/>
      <w:r w:rsidRPr="00AA7DE2">
        <w:rPr>
          <w:rFonts w:ascii="Times New Roman" w:eastAsia="TimesNewRomanPS-BoldMT" w:hAnsi="Times New Roman" w:cs="Times New Roman"/>
          <w:b/>
          <w:bCs/>
          <w:sz w:val="28"/>
          <w:szCs w:val="28"/>
        </w:rPr>
        <w:t xml:space="preserve"> Н.В.</w:t>
      </w:r>
    </w:p>
    <w:p w:rsidR="00AA7DE2" w:rsidRPr="00AA7DE2" w:rsidRDefault="00AA7DE2" w:rsidP="00AA7D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  <w:r w:rsidRPr="00AA7DE2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Національний авіаційний університет, Київ</w:t>
      </w:r>
    </w:p>
    <w:p w:rsidR="00AA7DE2" w:rsidRDefault="00AA7DE2" w:rsidP="00AA7D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</w:p>
    <w:p w:rsidR="00AA7DE2" w:rsidRPr="00AA7DE2" w:rsidRDefault="00AA7DE2" w:rsidP="00AA7D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r w:rsidRPr="00AA7DE2">
        <w:rPr>
          <w:rFonts w:ascii="Times New Roman" w:eastAsia="TimesNewRomanPS-BoldMT" w:hAnsi="Times New Roman" w:cs="Times New Roman"/>
          <w:b/>
          <w:bCs/>
          <w:sz w:val="28"/>
          <w:szCs w:val="28"/>
        </w:rPr>
        <w:t>МЕТОД ПРОЕКТІВ ЯК ОДИН ІЗ ІННОВАЦІЙНИХ МЕТОДІВ</w:t>
      </w:r>
    </w:p>
    <w:p w:rsidR="00AA7DE2" w:rsidRPr="00AA7DE2" w:rsidRDefault="00AA7DE2" w:rsidP="00AA7D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r w:rsidRPr="00AA7DE2">
        <w:rPr>
          <w:rFonts w:ascii="Times New Roman" w:eastAsia="TimesNewRomanPS-BoldMT" w:hAnsi="Times New Roman" w:cs="Times New Roman"/>
          <w:b/>
          <w:bCs/>
          <w:sz w:val="28"/>
          <w:szCs w:val="28"/>
        </w:rPr>
        <w:t>ПРОФОРІЄНТАЦІЙНОЇ РОБОТИ З СІЛЬСЬКОЮ МОЛОДДЮ</w:t>
      </w:r>
    </w:p>
    <w:p w:rsidR="00AA7DE2" w:rsidRDefault="00AA7DE2" w:rsidP="00AA7D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:rsidR="00AA7DE2" w:rsidRDefault="00AA7DE2" w:rsidP="00AA7DE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AA7DE2">
        <w:rPr>
          <w:rFonts w:ascii="Times New Roman" w:eastAsia="TimesNewRomanPSMT" w:hAnsi="Times New Roman" w:cs="Times New Roman"/>
          <w:sz w:val="28"/>
          <w:szCs w:val="28"/>
        </w:rPr>
        <w:t xml:space="preserve">Розвиток України як держави з ринковою економікою ставить перед </w:t>
      </w:r>
      <w:proofErr w:type="spellStart"/>
      <w:r w:rsidRPr="00AA7DE2">
        <w:rPr>
          <w:rFonts w:ascii="Times New Roman" w:eastAsia="TimesNewRomanPSMT" w:hAnsi="Times New Roman" w:cs="Times New Roman"/>
          <w:sz w:val="28"/>
          <w:szCs w:val="28"/>
        </w:rPr>
        <w:t>перед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освітянами низку специфічних завдань, обумовлених необхідністю підготовки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підростаючого покоління до життя та професійної діяльності, усвідомленого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вибору майбутньої професії в нових соціально-економічних умовах.</w:t>
      </w:r>
    </w:p>
    <w:p w:rsidR="00AA7DE2" w:rsidRDefault="00AA7DE2" w:rsidP="00AA7DE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AA7DE2">
        <w:rPr>
          <w:rFonts w:ascii="Times New Roman" w:eastAsia="TimesNewRomanPSMT" w:hAnsi="Times New Roman" w:cs="Times New Roman"/>
          <w:sz w:val="28"/>
          <w:szCs w:val="28"/>
        </w:rPr>
        <w:t>Впровадження інноваційних технологій в профорієнтаційну роботу, активне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застосування нових форм та методів профорієнтаційної роботи забезпечить їх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успішне розв’язання.</w:t>
      </w:r>
    </w:p>
    <w:p w:rsidR="00AA7DE2" w:rsidRDefault="00AA7DE2" w:rsidP="00AA7DE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AA7DE2">
        <w:rPr>
          <w:rFonts w:ascii="Times New Roman" w:eastAsia="TimesNewRomanPSMT" w:hAnsi="Times New Roman" w:cs="Times New Roman"/>
          <w:sz w:val="28"/>
          <w:szCs w:val="28"/>
        </w:rPr>
        <w:t>Звичайно існує багато психолого-педагогічних профорієнтаційних технологій,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які ефективно впливають на підготовку сільської молоді до професійної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діяльності, але на нашу думку, одним із надзвичайно осучаснених методів роботи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є – метод проектів. Цей метод не є новим у педагогіці. Його появу пов’язують з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 xml:space="preserve">філософом і педагогом </w:t>
      </w:r>
      <w:proofErr w:type="spellStart"/>
      <w:r w:rsidRPr="00AA7DE2">
        <w:rPr>
          <w:rFonts w:ascii="Times New Roman" w:eastAsia="TimesNewRomanPSMT" w:hAnsi="Times New Roman" w:cs="Times New Roman"/>
          <w:sz w:val="28"/>
          <w:szCs w:val="28"/>
        </w:rPr>
        <w:t>Дж.Дьюї</w:t>
      </w:r>
      <w:proofErr w:type="spellEnd"/>
      <w:r w:rsidRPr="00AA7DE2">
        <w:rPr>
          <w:rFonts w:ascii="Times New Roman" w:eastAsia="TimesNewRomanPSMT" w:hAnsi="Times New Roman" w:cs="Times New Roman"/>
          <w:sz w:val="28"/>
          <w:szCs w:val="28"/>
        </w:rPr>
        <w:t xml:space="preserve"> та його учнем В. </w:t>
      </w:r>
      <w:proofErr w:type="spellStart"/>
      <w:r w:rsidRPr="00AA7DE2">
        <w:rPr>
          <w:rFonts w:ascii="Times New Roman" w:eastAsia="TimesNewRomanPSMT" w:hAnsi="Times New Roman" w:cs="Times New Roman"/>
          <w:sz w:val="28"/>
          <w:szCs w:val="28"/>
        </w:rPr>
        <w:t>Кілпатріком.</w:t>
      </w:r>
      <w:proofErr w:type="spellEnd"/>
    </w:p>
    <w:p w:rsidR="00AA7DE2" w:rsidRDefault="00AA7DE2" w:rsidP="00AA7DE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AA7DE2">
        <w:rPr>
          <w:rFonts w:ascii="Times New Roman" w:eastAsia="TimesNewRomanPSMT" w:hAnsi="Times New Roman" w:cs="Times New Roman"/>
          <w:sz w:val="28"/>
          <w:szCs w:val="28"/>
        </w:rPr>
        <w:t>Сучасні профорієнтаційні технології мають сприяти забезпеченню основної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мети професійної орієнтації сьогодення, яка полягає у формуванні людини,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здатної здобувати професію з урахуванням своєї майбутньої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конкурентоспроможності.</w:t>
      </w:r>
    </w:p>
    <w:p w:rsidR="00AA7DE2" w:rsidRDefault="00AA7DE2" w:rsidP="00AA7DE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AA7DE2">
        <w:rPr>
          <w:rFonts w:ascii="Times New Roman" w:eastAsia="TimesNewRomanPSMT" w:hAnsi="Times New Roman" w:cs="Times New Roman"/>
          <w:sz w:val="28"/>
          <w:szCs w:val="28"/>
        </w:rPr>
        <w:t>Розглянемо запропонований нами «Профорі</w:t>
      </w:r>
      <w:r>
        <w:rPr>
          <w:rFonts w:ascii="Times New Roman" w:eastAsia="TimesNewRomanPSMT" w:hAnsi="Times New Roman" w:cs="Times New Roman"/>
          <w:sz w:val="28"/>
          <w:szCs w:val="28"/>
        </w:rPr>
        <w:t>є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нтаційний проект», який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спрямований на: формування відповідального ставлення молодих людей до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планування професійної кар’єри та сприяння професійному самовизначенню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школярів, їх творчому та інтелектуальному розвитку. Реалізація проекту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відбувається шляхом виїзних консультувань щодо питань професійного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 xml:space="preserve">самовизначення та професійної орієнтації у райони та </w:t>
      </w:r>
      <w:proofErr w:type="spellStart"/>
      <w:r w:rsidRPr="00AA7DE2">
        <w:rPr>
          <w:rFonts w:ascii="Times New Roman" w:eastAsia="TimesNewRomanPSMT" w:hAnsi="Times New Roman" w:cs="Times New Roman"/>
          <w:sz w:val="28"/>
          <w:szCs w:val="28"/>
        </w:rPr>
        <w:t>с</w:t>
      </w:r>
      <w:r>
        <w:rPr>
          <w:rFonts w:ascii="Times New Roman" w:eastAsia="TimesNewRomanPSMT" w:hAnsi="Times New Roman" w:cs="Times New Roman"/>
          <w:sz w:val="28"/>
          <w:szCs w:val="28"/>
        </w:rPr>
        <w:t>.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м</w:t>
      </w:r>
      <w:r>
        <w:rPr>
          <w:rFonts w:ascii="Times New Roman" w:eastAsia="TimesNewRomanPSMT" w:hAnsi="Times New Roman" w:cs="Times New Roman"/>
          <w:sz w:val="28"/>
          <w:szCs w:val="28"/>
        </w:rPr>
        <w:t>.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т</w:t>
      </w:r>
      <w:proofErr w:type="spellEnd"/>
      <w:r w:rsidRPr="00AA7DE2">
        <w:rPr>
          <w:rFonts w:ascii="Times New Roman" w:eastAsia="TimesNewRomanPSMT" w:hAnsi="Times New Roman" w:cs="Times New Roman"/>
          <w:sz w:val="28"/>
          <w:szCs w:val="28"/>
        </w:rPr>
        <w:t>. різних областей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України. Проект охоплює 4 етапи на яких відбуватиметься широкомасштабна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профорієнтаційна робота у сільських школах. Основними профорієнтаційними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технологіями, які будуть використовуватися у рамках проекту є: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профорієнтаційний урок, перегляд і обговорення телепередач профорієнтаційного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 xml:space="preserve">змісту, тренінг, </w:t>
      </w:r>
      <w:proofErr w:type="spellStart"/>
      <w:r w:rsidRPr="00AA7DE2">
        <w:rPr>
          <w:rFonts w:ascii="Times New Roman" w:eastAsia="TimesNewRomanPSMT" w:hAnsi="Times New Roman" w:cs="Times New Roman"/>
          <w:sz w:val="28"/>
          <w:szCs w:val="28"/>
        </w:rPr>
        <w:t>професіографічна</w:t>
      </w:r>
      <w:proofErr w:type="spellEnd"/>
      <w:r w:rsidRPr="00AA7DE2">
        <w:rPr>
          <w:rFonts w:ascii="Times New Roman" w:eastAsia="TimesNewRomanPSMT" w:hAnsi="Times New Roman" w:cs="Times New Roman"/>
          <w:sz w:val="28"/>
          <w:szCs w:val="28"/>
        </w:rPr>
        <w:t xml:space="preserve"> екскурсія. Практичне значення реалізації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проекту полягає в узагальненні та поширенні досвіду профорієнтаційної роботи в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сільській школі, методичного та організаційного забезпечення професійної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AA7DE2">
        <w:rPr>
          <w:rFonts w:ascii="Times New Roman" w:eastAsia="TimesNewRomanPSMT" w:hAnsi="Times New Roman" w:cs="Times New Roman"/>
          <w:sz w:val="28"/>
          <w:szCs w:val="28"/>
        </w:rPr>
        <w:t>орієнтації учнів.</w:t>
      </w:r>
    </w:p>
    <w:p w:rsidR="00AA7DE2" w:rsidRPr="00AA7DE2" w:rsidRDefault="00AA7DE2" w:rsidP="00AA7DE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AA7DE2">
        <w:rPr>
          <w:rFonts w:ascii="Times New Roman" w:eastAsia="TimesNewRomanPSMT" w:hAnsi="Times New Roman" w:cs="Times New Roman"/>
          <w:sz w:val="28"/>
          <w:szCs w:val="28"/>
        </w:rPr>
        <w:t>Отже, метод проектів є одним із інноваційних методів профорієнтаційної</w:t>
      </w:r>
    </w:p>
    <w:p w:rsidR="00AA7DE2" w:rsidRPr="00AA7DE2" w:rsidRDefault="00AA7DE2" w:rsidP="00AA7D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AA7DE2">
        <w:rPr>
          <w:rFonts w:ascii="Times New Roman" w:eastAsia="TimesNewRomanPSMT" w:hAnsi="Times New Roman" w:cs="Times New Roman"/>
          <w:sz w:val="28"/>
          <w:szCs w:val="28"/>
        </w:rPr>
        <w:t>роботи завдяки раціональному поєднанню теоретичних знань і можливостей їх</w:t>
      </w:r>
    </w:p>
    <w:p w:rsidR="00AA7DE2" w:rsidRPr="00AA7DE2" w:rsidRDefault="00AA7DE2" w:rsidP="00AA7D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AA7DE2">
        <w:rPr>
          <w:rFonts w:ascii="Times New Roman" w:eastAsia="TimesNewRomanPSMT" w:hAnsi="Times New Roman" w:cs="Times New Roman"/>
          <w:sz w:val="28"/>
          <w:szCs w:val="28"/>
        </w:rPr>
        <w:t>практичного застосування для розв’язання конкретних проблем.</w:t>
      </w:r>
    </w:p>
    <w:p w:rsidR="00AA7DE2" w:rsidRDefault="00AA7DE2" w:rsidP="00AA7DE2">
      <w:pPr>
        <w:jc w:val="both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</w:p>
    <w:p w:rsidR="008A74CF" w:rsidRPr="00AA7DE2" w:rsidRDefault="00AA7DE2" w:rsidP="00AA7DE2">
      <w:pPr>
        <w:jc w:val="right"/>
        <w:rPr>
          <w:rFonts w:ascii="Times New Roman" w:hAnsi="Times New Roman" w:cs="Times New Roman"/>
          <w:sz w:val="28"/>
          <w:szCs w:val="28"/>
        </w:rPr>
      </w:pPr>
      <w:r w:rsidRPr="00AA7DE2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Науковий керівник: </w:t>
      </w:r>
      <w:proofErr w:type="spellStart"/>
      <w:r w:rsidRPr="00AA7DE2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Довгополова</w:t>
      </w:r>
      <w:proofErr w:type="spellEnd"/>
      <w:r w:rsidRPr="00AA7DE2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Л.Д., викладач</w:t>
      </w:r>
    </w:p>
    <w:sectPr w:rsidR="008A74CF" w:rsidRPr="00AA7DE2" w:rsidSect="00C0749D">
      <w:pgSz w:w="11906" w:h="16838"/>
      <w:pgMar w:top="850" w:right="850" w:bottom="850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25C99"/>
    <w:multiLevelType w:val="hybridMultilevel"/>
    <w:tmpl w:val="4FEC88C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3D40735"/>
    <w:multiLevelType w:val="hybridMultilevel"/>
    <w:tmpl w:val="73CAAB8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5807BDB"/>
    <w:multiLevelType w:val="hybridMultilevel"/>
    <w:tmpl w:val="8E0278D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76B087D"/>
    <w:multiLevelType w:val="hybridMultilevel"/>
    <w:tmpl w:val="C22EE89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1F006AF6"/>
    <w:multiLevelType w:val="hybridMultilevel"/>
    <w:tmpl w:val="5972FB6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57B91F07"/>
    <w:multiLevelType w:val="hybridMultilevel"/>
    <w:tmpl w:val="213EC6E6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60F148D8"/>
    <w:multiLevelType w:val="hybridMultilevel"/>
    <w:tmpl w:val="8100509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6DD43469"/>
    <w:multiLevelType w:val="hybridMultilevel"/>
    <w:tmpl w:val="C9FEAE0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7368211A"/>
    <w:multiLevelType w:val="hybridMultilevel"/>
    <w:tmpl w:val="4B78C9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7A444A24"/>
    <w:multiLevelType w:val="hybridMultilevel"/>
    <w:tmpl w:val="F80EC44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7EBC3F4E"/>
    <w:multiLevelType w:val="hybridMultilevel"/>
    <w:tmpl w:val="8558EC7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7EDA4FF3"/>
    <w:multiLevelType w:val="hybridMultilevel"/>
    <w:tmpl w:val="C75CCDD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11"/>
  </w:num>
  <w:num w:numId="4">
    <w:abstractNumId w:val="0"/>
  </w:num>
  <w:num w:numId="5">
    <w:abstractNumId w:val="5"/>
  </w:num>
  <w:num w:numId="6">
    <w:abstractNumId w:val="10"/>
  </w:num>
  <w:num w:numId="7">
    <w:abstractNumId w:val="7"/>
  </w:num>
  <w:num w:numId="8">
    <w:abstractNumId w:val="1"/>
  </w:num>
  <w:num w:numId="9">
    <w:abstractNumId w:val="6"/>
  </w:num>
  <w:num w:numId="10">
    <w:abstractNumId w:val="4"/>
  </w:num>
  <w:num w:numId="11">
    <w:abstractNumId w:val="8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3778CC"/>
    <w:rsid w:val="0000741E"/>
    <w:rsid w:val="00014A1C"/>
    <w:rsid w:val="00054374"/>
    <w:rsid w:val="00064269"/>
    <w:rsid w:val="00067FDF"/>
    <w:rsid w:val="000A76E6"/>
    <w:rsid w:val="000D5809"/>
    <w:rsid w:val="000E5A5B"/>
    <w:rsid w:val="0012191C"/>
    <w:rsid w:val="0015089A"/>
    <w:rsid w:val="001D4632"/>
    <w:rsid w:val="001E4A62"/>
    <w:rsid w:val="00205048"/>
    <w:rsid w:val="00242C73"/>
    <w:rsid w:val="00270486"/>
    <w:rsid w:val="002A5E1F"/>
    <w:rsid w:val="002D7556"/>
    <w:rsid w:val="002E1E34"/>
    <w:rsid w:val="00310574"/>
    <w:rsid w:val="0031192E"/>
    <w:rsid w:val="003577FA"/>
    <w:rsid w:val="0035797D"/>
    <w:rsid w:val="003778CC"/>
    <w:rsid w:val="003F5C2C"/>
    <w:rsid w:val="00416068"/>
    <w:rsid w:val="00447F87"/>
    <w:rsid w:val="004E640F"/>
    <w:rsid w:val="0051068A"/>
    <w:rsid w:val="0052119C"/>
    <w:rsid w:val="0052156D"/>
    <w:rsid w:val="0052587E"/>
    <w:rsid w:val="00536016"/>
    <w:rsid w:val="00561C21"/>
    <w:rsid w:val="005657C1"/>
    <w:rsid w:val="005706E7"/>
    <w:rsid w:val="005776C8"/>
    <w:rsid w:val="00581754"/>
    <w:rsid w:val="005845DC"/>
    <w:rsid w:val="005E430E"/>
    <w:rsid w:val="005F2319"/>
    <w:rsid w:val="006175E9"/>
    <w:rsid w:val="00641403"/>
    <w:rsid w:val="00684EAE"/>
    <w:rsid w:val="006A44A5"/>
    <w:rsid w:val="006A7989"/>
    <w:rsid w:val="006D5D10"/>
    <w:rsid w:val="006D6869"/>
    <w:rsid w:val="006E75FA"/>
    <w:rsid w:val="00700E81"/>
    <w:rsid w:val="00756E90"/>
    <w:rsid w:val="00774A90"/>
    <w:rsid w:val="00795B6F"/>
    <w:rsid w:val="007A732F"/>
    <w:rsid w:val="007C572E"/>
    <w:rsid w:val="00861E93"/>
    <w:rsid w:val="00862F11"/>
    <w:rsid w:val="00881B5A"/>
    <w:rsid w:val="008835D8"/>
    <w:rsid w:val="00891D21"/>
    <w:rsid w:val="008A74CF"/>
    <w:rsid w:val="008B5D37"/>
    <w:rsid w:val="00903769"/>
    <w:rsid w:val="00926601"/>
    <w:rsid w:val="00932FF5"/>
    <w:rsid w:val="009842BF"/>
    <w:rsid w:val="009B1098"/>
    <w:rsid w:val="009E0F8C"/>
    <w:rsid w:val="009E3813"/>
    <w:rsid w:val="00A12162"/>
    <w:rsid w:val="00A303AF"/>
    <w:rsid w:val="00A46736"/>
    <w:rsid w:val="00A467A0"/>
    <w:rsid w:val="00A474CF"/>
    <w:rsid w:val="00A51AF2"/>
    <w:rsid w:val="00A531B2"/>
    <w:rsid w:val="00A904E1"/>
    <w:rsid w:val="00A94921"/>
    <w:rsid w:val="00AA7DE2"/>
    <w:rsid w:val="00AB1A5A"/>
    <w:rsid w:val="00AD5FA2"/>
    <w:rsid w:val="00AF173A"/>
    <w:rsid w:val="00B33D4B"/>
    <w:rsid w:val="00B56D87"/>
    <w:rsid w:val="00B623A3"/>
    <w:rsid w:val="00B75F88"/>
    <w:rsid w:val="00BA0454"/>
    <w:rsid w:val="00BA7C1F"/>
    <w:rsid w:val="00BD5E09"/>
    <w:rsid w:val="00C0749D"/>
    <w:rsid w:val="00C43461"/>
    <w:rsid w:val="00C63667"/>
    <w:rsid w:val="00C74687"/>
    <w:rsid w:val="00C8515A"/>
    <w:rsid w:val="00CA0BF8"/>
    <w:rsid w:val="00CA4D43"/>
    <w:rsid w:val="00CF563C"/>
    <w:rsid w:val="00D066C8"/>
    <w:rsid w:val="00D33AB5"/>
    <w:rsid w:val="00D6598E"/>
    <w:rsid w:val="00D67D0C"/>
    <w:rsid w:val="00DA7C74"/>
    <w:rsid w:val="00DE53E2"/>
    <w:rsid w:val="00DF790E"/>
    <w:rsid w:val="00E27601"/>
    <w:rsid w:val="00E40044"/>
    <w:rsid w:val="00E61BAF"/>
    <w:rsid w:val="00E70935"/>
    <w:rsid w:val="00E97CD9"/>
    <w:rsid w:val="00EB2182"/>
    <w:rsid w:val="00EE272D"/>
    <w:rsid w:val="00F4619B"/>
    <w:rsid w:val="00F96895"/>
    <w:rsid w:val="00FA1990"/>
    <w:rsid w:val="00FE75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60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577F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1</Pages>
  <Words>1542</Words>
  <Characters>879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svetlana milienko</dc:creator>
  <cp:lastModifiedBy>svetlana milienko</cp:lastModifiedBy>
  <cp:revision>82</cp:revision>
  <dcterms:created xsi:type="dcterms:W3CDTF">2015-09-18T11:38:00Z</dcterms:created>
  <dcterms:modified xsi:type="dcterms:W3CDTF">2015-09-18T21:29:00Z</dcterms:modified>
</cp:coreProperties>
</file>